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EA" w:rsidRPr="00EE1AE1" w:rsidRDefault="008777EA" w:rsidP="008777EA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Grünmettstetten </w:t>
      </w:r>
      <w:r w:rsidR="00701DB0">
        <w:rPr>
          <w:b/>
        </w:rPr>
        <w:t>beständig wie eh und jeh</w:t>
      </w:r>
    </w:p>
    <w:p w:rsidR="001F5787" w:rsidRDefault="001F5787" w:rsidP="001F5787">
      <w:pPr>
        <w:spacing w:line="480" w:lineRule="auto"/>
        <w:ind w:left="1140" w:right="423"/>
      </w:pPr>
      <w:r>
        <w:t xml:space="preserve">Pokalrunde Luftgewehr Kreisklasse A </w:t>
      </w:r>
    </w:p>
    <w:p w:rsidR="00701DB0" w:rsidRDefault="001F5787" w:rsidP="008E594B">
      <w:pPr>
        <w:spacing w:line="480" w:lineRule="auto"/>
        <w:ind w:left="1140" w:right="423"/>
      </w:pPr>
      <w:r>
        <w:t xml:space="preserve">Der SV Grünmettstetten I </w:t>
      </w:r>
      <w:r w:rsidR="00701DB0">
        <w:t>lässt auch nach seinem spektakulären P</w:t>
      </w:r>
      <w:r w:rsidR="00701DB0">
        <w:t>o</w:t>
      </w:r>
      <w:r w:rsidR="00701DB0">
        <w:t xml:space="preserve">kalrundenauftakt im zweiten Wettkampf mit ebenfalls 1557 Ringen keinen Deut nach. </w:t>
      </w:r>
    </w:p>
    <w:p w:rsidR="00D24A00" w:rsidRDefault="00976505" w:rsidP="008E594B">
      <w:pPr>
        <w:spacing w:line="480" w:lineRule="auto"/>
        <w:ind w:left="1140" w:right="423"/>
      </w:pPr>
      <w:r>
        <w:t xml:space="preserve">Horb. </w:t>
      </w:r>
      <w:r w:rsidR="00CB7CF0">
        <w:t>Die</w:t>
      </w:r>
      <w:r w:rsidR="00AA2156">
        <w:t xml:space="preserve"> </w:t>
      </w:r>
      <w:r w:rsidR="00701DB0">
        <w:t>zweite</w:t>
      </w:r>
      <w:r w:rsidR="00C11ED9">
        <w:t>n</w:t>
      </w:r>
      <w:r w:rsidR="00AA2156">
        <w:t xml:space="preserve"> Rundenwettk</w:t>
      </w:r>
      <w:r w:rsidR="00C11ED9">
        <w:t>ä</w:t>
      </w:r>
      <w:r w:rsidR="00AA2156">
        <w:t>mpf</w:t>
      </w:r>
      <w:r w:rsidR="00C11ED9">
        <w:t>e</w:t>
      </w:r>
      <w:r w:rsidR="00AA2156">
        <w:t xml:space="preserve"> der Pokalrunde Luftgewehr A der Kreisklasse des Schützenkreises Neckar-Zollern </w:t>
      </w:r>
      <w:r w:rsidR="00701DB0">
        <w:t>erfolgte</w:t>
      </w:r>
      <w:r w:rsidR="00C11ED9">
        <w:t>n</w:t>
      </w:r>
      <w:r w:rsidR="00CB7CF0">
        <w:t xml:space="preserve"> </w:t>
      </w:r>
      <w:r>
        <w:t>letzte</w:t>
      </w:r>
      <w:r w:rsidR="00413633">
        <w:t>s Wochenende</w:t>
      </w:r>
      <w:r w:rsidR="005D3E46">
        <w:t xml:space="preserve"> als </w:t>
      </w:r>
      <w:r w:rsidR="005E3115">
        <w:t>Fernwettkä</w:t>
      </w:r>
      <w:r w:rsidR="008267F3">
        <w:t>m</w:t>
      </w:r>
      <w:bookmarkStart w:id="0" w:name="_GoBack"/>
      <w:bookmarkEnd w:id="0"/>
      <w:r w:rsidR="005E3115">
        <w:t>pfe</w:t>
      </w:r>
      <w:r w:rsidR="008267F3">
        <w:t xml:space="preserve"> </w:t>
      </w:r>
      <w:r w:rsidR="00701DB0">
        <w:t xml:space="preserve">unter der 2G-Regel. </w:t>
      </w:r>
      <w:r w:rsidR="009F2EFE">
        <w:t xml:space="preserve">Offensichtlich sind unsere Kreisvereine gut vorbereitet und vor allem geimpft in die laufende Pokalrunde Luftgewehr gegangen. </w:t>
      </w:r>
      <w:r w:rsidR="00A05BF2">
        <w:t xml:space="preserve">Eines der Musterbeispiele ist die Mannschaft vom SSV Starzach I (Bild). </w:t>
      </w:r>
      <w:r w:rsidR="009F2EFE">
        <w:t>Es, musste kein Poka</w:t>
      </w:r>
      <w:r w:rsidR="009F2EFE">
        <w:t>l</w:t>
      </w:r>
      <w:r w:rsidR="009F2EFE">
        <w:t xml:space="preserve">kampf abgesagt werden und von den </w:t>
      </w:r>
      <w:r w:rsidR="006B61F9">
        <w:t xml:space="preserve">60 teilnehmenden Schützen fehlten nur </w:t>
      </w:r>
      <w:r w:rsidR="00A05BF2">
        <w:t>sieben</w:t>
      </w:r>
      <w:r w:rsidR="006B61F9">
        <w:t xml:space="preserve"> im zweiten Durchgang. </w:t>
      </w:r>
      <w:r w:rsidR="00A05BF2">
        <w:t>Das muss auch nicht an Corona liegen, denn in den Vorjahren der Pokalrunde fehlten auch schon mal sieben oder acht Schützen im zweiten Durchgang – letztes Jahr gab es bekanntlich ja nur einen Pokalwettkampf, bevor die Ru</w:t>
      </w:r>
      <w:r w:rsidR="00A05BF2">
        <w:t>n</w:t>
      </w:r>
      <w:r w:rsidR="00A05BF2">
        <w:t xml:space="preserve">de Corona zum Opfer fiel. </w:t>
      </w:r>
      <w:r w:rsidR="00D14486">
        <w:t>Und besser sind die Mannschaften auch geworden. Blieb der Mannschaftsdurchschnitt nach dem ersten P</w:t>
      </w:r>
      <w:r w:rsidR="00D14486">
        <w:t>o</w:t>
      </w:r>
      <w:r w:rsidR="00D14486">
        <w:t>kalwettkampf noch unter 1500 Ringe (1497,1), kletterte er im zweiten Durchgang auf 1501,5 Ringe. Das ist stark und bedeutet zugleich h</w:t>
      </w:r>
      <w:r w:rsidR="00D14486">
        <w:t>o</w:t>
      </w:r>
      <w:r w:rsidR="00D14486">
        <w:t xml:space="preserve">hes Niveau in der A-Klasse. Ist allerdings in erster Linie den ersten drei Vereinen der Tabelle geschuldet, die deutlich über </w:t>
      </w:r>
      <w:r w:rsidR="00D24A00">
        <w:t>der</w:t>
      </w:r>
      <w:r w:rsidR="00D14486">
        <w:t xml:space="preserve"> </w:t>
      </w:r>
      <w:r w:rsidR="00D24A00">
        <w:t>1500-Ring-Marke operieren.</w:t>
      </w:r>
    </w:p>
    <w:p w:rsidR="00442C93" w:rsidRDefault="00733707" w:rsidP="008E594B">
      <w:pPr>
        <w:spacing w:line="480" w:lineRule="auto"/>
        <w:ind w:left="1140" w:right="423"/>
      </w:pPr>
      <w:r>
        <w:t xml:space="preserve">Bei den Einzelschützen </w:t>
      </w:r>
      <w:r w:rsidR="00031C3C">
        <w:t>bietet</w:t>
      </w:r>
      <w:r>
        <w:t xml:space="preserve"> die Tabelle gegenüber dem </w:t>
      </w:r>
      <w:r w:rsidR="00D24A00">
        <w:t xml:space="preserve">ersten Wettkampf wenig spektakuläre Überraschungen. Im Elite-Kreis der zehn besten Schützen sind nur bekannte Namen zu finden –und dass </w:t>
      </w:r>
      <w:r w:rsidR="00D24A00">
        <w:lastRenderedPageBreak/>
        <w:t xml:space="preserve">der SV Grünmettstetten </w:t>
      </w:r>
      <w:r w:rsidR="00114A97">
        <w:t xml:space="preserve">nur noch sieben </w:t>
      </w:r>
      <w:r w:rsidR="00D24A00">
        <w:t>der zehn besten Schützen</w:t>
      </w:r>
      <w:r w:rsidR="00114A97" w:rsidRPr="00114A97">
        <w:t xml:space="preserve"> </w:t>
      </w:r>
      <w:r w:rsidR="00114A97">
        <w:t xml:space="preserve">stellt, nachdem Daniel Dettling in dieser Runde fehlte. </w:t>
      </w:r>
      <w:r w:rsidR="00783614">
        <w:t>Philipp Eichert.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Begegnungen des </w:t>
      </w:r>
      <w:r w:rsidR="00114A97">
        <w:rPr>
          <w:b/>
        </w:rPr>
        <w:t>zweiten</w:t>
      </w:r>
      <w:r w:rsidRPr="00EE1AE1">
        <w:rPr>
          <w:b/>
        </w:rPr>
        <w:t xml:space="preserve"> Wettkampfes:</w:t>
      </w:r>
    </w:p>
    <w:p w:rsidR="00114A97" w:rsidRDefault="00114A97" w:rsidP="008E594B">
      <w:pPr>
        <w:spacing w:line="480" w:lineRule="auto"/>
        <w:ind w:left="1140" w:right="423"/>
      </w:pPr>
      <w:r>
        <w:t xml:space="preserve">SSV Dettensee I - </w:t>
      </w:r>
      <w:r w:rsidR="00080AD5">
        <w:t xml:space="preserve">SV Grünmettstetten I </w:t>
      </w:r>
      <w:r>
        <w:t>1475</w:t>
      </w:r>
      <w:r w:rsidR="009E6685">
        <w:t>:</w:t>
      </w:r>
      <w:r>
        <w:t>1557</w:t>
      </w:r>
      <w:r w:rsidR="009E6685">
        <w:t xml:space="preserve">; </w:t>
      </w:r>
      <w:r>
        <w:t xml:space="preserve">SSV Starzach I - SV Mühlen 1526:1449; SSV Eutingen II - </w:t>
      </w:r>
      <w:r w:rsidR="00CA654B">
        <w:t xml:space="preserve">SV Hochdorf I </w:t>
      </w:r>
      <w:r>
        <w:t xml:space="preserve">1487:1498; </w:t>
      </w:r>
      <w:r w:rsidR="00CA654B">
        <w:t xml:space="preserve">SV Weitingen </w:t>
      </w:r>
      <w:r>
        <w:t xml:space="preserve">- </w:t>
      </w:r>
      <w:r w:rsidR="00CA654B">
        <w:t xml:space="preserve">SSV Eutingen I </w:t>
      </w:r>
      <w:r>
        <w:t xml:space="preserve">1488:1534. 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Mannschaftswertung nach dem </w:t>
      </w:r>
      <w:r w:rsidR="00114A97">
        <w:rPr>
          <w:b/>
        </w:rPr>
        <w:t>zweiten</w:t>
      </w:r>
      <w:r w:rsidRPr="00EE1AE1">
        <w:rPr>
          <w:b/>
        </w:rPr>
        <w:t xml:space="preserve"> Wettkampf:</w:t>
      </w:r>
    </w:p>
    <w:p w:rsidR="00E82CD2" w:rsidRDefault="0079556A" w:rsidP="0079556A">
      <w:pPr>
        <w:spacing w:line="480" w:lineRule="auto"/>
        <w:ind w:left="1140" w:right="423"/>
      </w:pPr>
      <w:r>
        <w:t>1.</w:t>
      </w:r>
      <w:r w:rsidR="00556974">
        <w:t xml:space="preserve">SV </w:t>
      </w:r>
      <w:r w:rsidR="00DF7C5C">
        <w:t>Grünmettstetten</w:t>
      </w:r>
      <w:r w:rsidR="002C516F">
        <w:t xml:space="preserve"> I</w:t>
      </w:r>
      <w:r w:rsidR="00DF7C5C">
        <w:t xml:space="preserve"> </w:t>
      </w:r>
      <w:r w:rsidR="00114A97">
        <w:t>3114</w:t>
      </w:r>
      <w:r w:rsidR="00BA0DDB">
        <w:t xml:space="preserve"> Ringe; 2. </w:t>
      </w:r>
      <w:r w:rsidR="00CA654B">
        <w:t xml:space="preserve">SSV Eutingen I </w:t>
      </w:r>
      <w:r w:rsidR="00114A97">
        <w:t>3075</w:t>
      </w:r>
      <w:r w:rsidR="00CA654B">
        <w:t xml:space="preserve">; </w:t>
      </w:r>
      <w:r w:rsidR="00556974">
        <w:t xml:space="preserve">3. </w:t>
      </w:r>
      <w:r w:rsidR="00CA654B">
        <w:t xml:space="preserve">SSV Starzach I </w:t>
      </w:r>
      <w:r w:rsidR="00114A97">
        <w:t>3053</w:t>
      </w:r>
      <w:r w:rsidR="00CA654B">
        <w:t xml:space="preserve">; </w:t>
      </w:r>
      <w:r w:rsidR="00E82CD2">
        <w:t xml:space="preserve">4. </w:t>
      </w:r>
      <w:r w:rsidR="00CA654B">
        <w:t xml:space="preserve">SV Hochdorf I </w:t>
      </w:r>
      <w:r w:rsidR="00114A97">
        <w:t>2989</w:t>
      </w:r>
      <w:r w:rsidR="00CA654B">
        <w:t xml:space="preserve">; </w:t>
      </w:r>
      <w:r w:rsidR="00E82CD2">
        <w:t xml:space="preserve">5. </w:t>
      </w:r>
      <w:r w:rsidR="00114A97" w:rsidRPr="00E82CD2">
        <w:t xml:space="preserve">SSV Eutingen </w:t>
      </w:r>
      <w:r w:rsidR="00114A97">
        <w:t>I</w:t>
      </w:r>
      <w:r w:rsidR="00114A97" w:rsidRPr="00E82CD2">
        <w:t xml:space="preserve">I </w:t>
      </w:r>
      <w:r w:rsidR="00114A97">
        <w:t>2972</w:t>
      </w:r>
      <w:r w:rsidR="00114A97" w:rsidRPr="00E82CD2">
        <w:t>;</w:t>
      </w:r>
      <w:r w:rsidR="00CA654B">
        <w:t xml:space="preserve"> </w:t>
      </w:r>
      <w:r w:rsidR="00E82CD2">
        <w:t xml:space="preserve">6. </w:t>
      </w:r>
      <w:r w:rsidR="00114A97">
        <w:t xml:space="preserve">SSV Dettensee 2936; </w:t>
      </w:r>
      <w:r w:rsidR="00E82CD2">
        <w:t xml:space="preserve">7. </w:t>
      </w:r>
      <w:r w:rsidR="00114A97">
        <w:t xml:space="preserve">SV Mühlen 2935; </w:t>
      </w:r>
      <w:r w:rsidR="00E82CD2">
        <w:t xml:space="preserve">8. </w:t>
      </w:r>
      <w:r w:rsidR="00CA654B">
        <w:t xml:space="preserve">SV Weitingen </w:t>
      </w:r>
      <w:r w:rsidR="00114A97">
        <w:t>2915</w:t>
      </w:r>
      <w:r w:rsidR="00EE1AE1">
        <w:t>.</w:t>
      </w:r>
      <w:r w:rsidR="00CA654B">
        <w:t xml:space="preserve"> 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Einzelwertung </w:t>
      </w:r>
      <w:r w:rsidR="0049600D" w:rsidRPr="00EE1AE1">
        <w:rPr>
          <w:b/>
        </w:rPr>
        <w:t>Schüler/</w:t>
      </w:r>
      <w:r w:rsidRPr="00EE1AE1">
        <w:rPr>
          <w:b/>
        </w:rPr>
        <w:t>Jugend</w:t>
      </w:r>
      <w:r w:rsidR="0049600D" w:rsidRPr="00EE1AE1">
        <w:rPr>
          <w:b/>
        </w:rPr>
        <w:t xml:space="preserve">/Junioren B </w:t>
      </w:r>
      <w:r w:rsidRPr="00EE1AE1">
        <w:rPr>
          <w:b/>
        </w:rPr>
        <w:t xml:space="preserve"> nach dem </w:t>
      </w:r>
      <w:r w:rsidR="00114A97">
        <w:rPr>
          <w:b/>
        </w:rPr>
        <w:t>zweiten</w:t>
      </w:r>
      <w:r w:rsidRPr="00EE1AE1">
        <w:rPr>
          <w:b/>
        </w:rPr>
        <w:t xml:space="preserve"> Wettkampf:</w:t>
      </w:r>
    </w:p>
    <w:p w:rsidR="00EE1AE1" w:rsidRDefault="00E82CD2" w:rsidP="008E594B">
      <w:pPr>
        <w:numPr>
          <w:ilvl w:val="0"/>
          <w:numId w:val="1"/>
        </w:numPr>
        <w:tabs>
          <w:tab w:val="num" w:pos="1134"/>
        </w:tabs>
        <w:spacing w:line="480" w:lineRule="auto"/>
        <w:ind w:left="1134" w:right="423" w:firstLine="6"/>
      </w:pPr>
      <w:r>
        <w:t>Sabrina Raible, SSV Eutingen</w:t>
      </w:r>
      <w:r w:rsidR="00B16217">
        <w:t xml:space="preserve"> I</w:t>
      </w:r>
      <w:r>
        <w:t xml:space="preserve">, </w:t>
      </w:r>
      <w:r w:rsidR="00114A97">
        <w:t>786</w:t>
      </w:r>
      <w:r w:rsidR="00B16217">
        <w:t xml:space="preserve"> Ringe; </w:t>
      </w:r>
      <w:r>
        <w:t xml:space="preserve">2. </w:t>
      </w:r>
      <w:r w:rsidR="00114A97">
        <w:t xml:space="preserve">Sofie Pfeffer, SSV Eutingen I, 767; </w:t>
      </w:r>
      <w:r w:rsidR="00EE1AE1">
        <w:t>3.</w:t>
      </w:r>
      <w:r w:rsidR="00B16217">
        <w:t xml:space="preserve"> </w:t>
      </w:r>
      <w:r w:rsidR="00114A97">
        <w:t xml:space="preserve">Anika Raible, SSV Eutingen I, 766; </w:t>
      </w:r>
      <w:r w:rsidR="00EE1AE1">
        <w:t xml:space="preserve">4. </w:t>
      </w:r>
      <w:r w:rsidR="00114A97">
        <w:t xml:space="preserve">Antonia Trautner, SV Grünmettstetten I, 761; </w:t>
      </w:r>
      <w:r w:rsidR="00EE1AE1">
        <w:t xml:space="preserve">5. Niklas Pfeffer, SSV Eutingen I, </w:t>
      </w:r>
      <w:r w:rsidR="00416625">
        <w:t>756</w:t>
      </w:r>
      <w:r w:rsidR="00EE1AE1">
        <w:t>.</w:t>
      </w:r>
    </w:p>
    <w:p w:rsidR="0049600D" w:rsidRPr="00EE1AE1" w:rsidRDefault="00AA2156" w:rsidP="0049600D">
      <w:pPr>
        <w:spacing w:line="480" w:lineRule="auto"/>
        <w:ind w:left="1134" w:right="423"/>
        <w:rPr>
          <w:b/>
        </w:rPr>
      </w:pPr>
      <w:r w:rsidRPr="00EE1AE1">
        <w:rPr>
          <w:b/>
        </w:rPr>
        <w:t xml:space="preserve">Einzelwertung </w:t>
      </w:r>
      <w:r w:rsidR="005E4867" w:rsidRPr="00EE1AE1">
        <w:rPr>
          <w:b/>
        </w:rPr>
        <w:t xml:space="preserve">Junioren A, </w:t>
      </w:r>
      <w:r w:rsidRPr="00EE1AE1">
        <w:rPr>
          <w:b/>
        </w:rPr>
        <w:t>Schützen</w:t>
      </w:r>
      <w:r w:rsidR="005E4867" w:rsidRPr="00EE1AE1">
        <w:rPr>
          <w:b/>
        </w:rPr>
        <w:t>- und Damen</w:t>
      </w:r>
      <w:r w:rsidRPr="00EE1AE1">
        <w:rPr>
          <w:b/>
        </w:rPr>
        <w:t xml:space="preserve">klasse nach dem </w:t>
      </w:r>
      <w:r w:rsidR="00416625">
        <w:rPr>
          <w:b/>
        </w:rPr>
        <w:t>zweiten</w:t>
      </w:r>
      <w:r w:rsidRPr="00EE1AE1">
        <w:rPr>
          <w:b/>
        </w:rPr>
        <w:t xml:space="preserve"> Wettkampf:</w:t>
      </w:r>
    </w:p>
    <w:p w:rsidR="00F17840" w:rsidRDefault="00A74148" w:rsidP="00A74148">
      <w:pPr>
        <w:spacing w:line="480" w:lineRule="auto"/>
        <w:ind w:left="1134" w:right="423"/>
      </w:pPr>
      <w:r>
        <w:t>1.</w:t>
      </w:r>
      <w:r w:rsidR="0051519F" w:rsidRPr="0051519F">
        <w:t xml:space="preserve"> </w:t>
      </w:r>
      <w:r w:rsidR="00B16217">
        <w:t xml:space="preserve">Ramona Gößler, SSV Starzach I, </w:t>
      </w:r>
      <w:r w:rsidR="00416625">
        <w:t>785</w:t>
      </w:r>
      <w:r w:rsidRPr="00A74148">
        <w:t xml:space="preserve"> </w:t>
      </w:r>
      <w:r>
        <w:t xml:space="preserve">Treffer; 2. </w:t>
      </w:r>
      <w:r w:rsidR="00416625">
        <w:t xml:space="preserve">Giuliana Hennig, SV Grünmettstetten I, 779; </w:t>
      </w:r>
      <w:r w:rsidR="00B16217">
        <w:t xml:space="preserve">3. </w:t>
      </w:r>
      <w:r w:rsidR="00416625">
        <w:t xml:space="preserve">Kai Kocheise, SV Grünmettstetten I, 778; </w:t>
      </w:r>
      <w:r w:rsidR="00B16217">
        <w:t xml:space="preserve">4. </w:t>
      </w:r>
      <w:r w:rsidR="00416625">
        <w:t xml:space="preserve">Rebecca Lipp, SV Grünmettstetten I, 777; </w:t>
      </w:r>
      <w:r w:rsidR="00B16217">
        <w:t xml:space="preserve">5. </w:t>
      </w:r>
      <w:r w:rsidR="00416625">
        <w:t>Lydia Schiele,</w:t>
      </w:r>
      <w:r w:rsidR="00416625" w:rsidRPr="00943CFE">
        <w:t xml:space="preserve"> </w:t>
      </w:r>
      <w:r w:rsidR="00416625">
        <w:t xml:space="preserve">SV Grünmettstetten I, 390; </w:t>
      </w:r>
      <w:r w:rsidR="00B16217">
        <w:t xml:space="preserve">6. </w:t>
      </w:r>
      <w:r w:rsidR="00F17840">
        <w:t xml:space="preserve">Markus Kirchner, SV Grünmettstetten I, </w:t>
      </w:r>
      <w:r w:rsidR="00416625">
        <w:t>774</w:t>
      </w:r>
      <w:r w:rsidR="00F17840">
        <w:t xml:space="preserve">; </w:t>
      </w:r>
      <w:r w:rsidR="00416625">
        <w:t xml:space="preserve">7. Madeleine Gaiser, SV Grünmettstetten I, 771; </w:t>
      </w:r>
      <w:r w:rsidR="00B16217">
        <w:t xml:space="preserve">8. </w:t>
      </w:r>
      <w:r w:rsidR="00416625">
        <w:t>Sandra Tutzauer, SV Weitingen, 769;</w:t>
      </w:r>
      <w:r w:rsidR="00B16217">
        <w:t xml:space="preserve"> 9. </w:t>
      </w:r>
      <w:r w:rsidR="00416625">
        <w:t xml:space="preserve">Stephan Kaiser, SSV Starzach I, 759; </w:t>
      </w:r>
      <w:r w:rsidR="00F17840">
        <w:t>10.</w:t>
      </w:r>
      <w:r w:rsidR="00416625" w:rsidRPr="00416625">
        <w:t xml:space="preserve"> </w:t>
      </w:r>
      <w:r w:rsidR="00416625">
        <w:t>S</w:t>
      </w:r>
      <w:r w:rsidR="00416625">
        <w:t>e</w:t>
      </w:r>
      <w:r w:rsidR="00416625">
        <w:t>bastian Schwartz, Grünmettstetten I, 756.</w:t>
      </w:r>
    </w:p>
    <w:p w:rsidR="0049600D" w:rsidRPr="002C247C" w:rsidRDefault="00AA2156" w:rsidP="0049600D">
      <w:pPr>
        <w:pStyle w:val="Blocktext"/>
        <w:ind w:right="423"/>
        <w:rPr>
          <w:bCs w:val="0"/>
        </w:rPr>
      </w:pPr>
      <w:r w:rsidRPr="002C247C">
        <w:rPr>
          <w:bCs w:val="0"/>
        </w:rPr>
        <w:t xml:space="preserve">Einzelwertung Altersklasse nach dem </w:t>
      </w:r>
      <w:r w:rsidR="00416625">
        <w:rPr>
          <w:bCs w:val="0"/>
        </w:rPr>
        <w:t>zweiten</w:t>
      </w:r>
      <w:r w:rsidRPr="002C247C">
        <w:rPr>
          <w:bCs w:val="0"/>
        </w:rPr>
        <w:t xml:space="preserve"> Wettkampf:</w:t>
      </w:r>
    </w:p>
    <w:p w:rsidR="00416625" w:rsidRDefault="00416625" w:rsidP="00416625">
      <w:pPr>
        <w:pStyle w:val="Blocktext"/>
        <w:ind w:right="423"/>
        <w:rPr>
          <w:b w:val="0"/>
        </w:rPr>
      </w:pPr>
      <w:r w:rsidRPr="00416625">
        <w:rPr>
          <w:b w:val="0"/>
        </w:rPr>
        <w:lastRenderedPageBreak/>
        <w:t xml:space="preserve">1. </w:t>
      </w:r>
      <w:r w:rsidR="00F17840">
        <w:rPr>
          <w:b w:val="0"/>
        </w:rPr>
        <w:t xml:space="preserve">Patrick Raible, SSV Eutingen II, </w:t>
      </w:r>
      <w:r>
        <w:rPr>
          <w:b w:val="0"/>
        </w:rPr>
        <w:t>764</w:t>
      </w:r>
      <w:r w:rsidR="00F17840">
        <w:rPr>
          <w:b w:val="0"/>
        </w:rPr>
        <w:t xml:space="preserve"> </w:t>
      </w:r>
      <w:r w:rsidR="00956D98">
        <w:rPr>
          <w:b w:val="0"/>
        </w:rPr>
        <w:t>Ringe</w:t>
      </w:r>
      <w:r w:rsidR="004A2222">
        <w:rPr>
          <w:b w:val="0"/>
        </w:rPr>
        <w:t>;</w:t>
      </w:r>
      <w:r w:rsidR="00956D98">
        <w:rPr>
          <w:b w:val="0"/>
        </w:rPr>
        <w:t xml:space="preserve"> 2. </w:t>
      </w:r>
      <w:r>
        <w:rPr>
          <w:b w:val="0"/>
        </w:rPr>
        <w:t xml:space="preserve">Stefan Goller, </w:t>
      </w:r>
      <w:r w:rsidRPr="00943CFE">
        <w:rPr>
          <w:b w:val="0"/>
        </w:rPr>
        <w:t>SSV Starzach</w:t>
      </w:r>
      <w:r>
        <w:rPr>
          <w:b w:val="0"/>
        </w:rPr>
        <w:t xml:space="preserve"> I, 739; </w:t>
      </w:r>
      <w:r w:rsidR="00F17840">
        <w:rPr>
          <w:b w:val="0"/>
        </w:rPr>
        <w:t xml:space="preserve">3. </w:t>
      </w:r>
      <w:r>
        <w:rPr>
          <w:b w:val="0"/>
        </w:rPr>
        <w:t xml:space="preserve">Lothar Platz, SSV Eutingen II, 729; </w:t>
      </w:r>
      <w:r w:rsidR="00F17840">
        <w:rPr>
          <w:b w:val="0"/>
        </w:rPr>
        <w:t xml:space="preserve">4. </w:t>
      </w:r>
      <w:r>
        <w:rPr>
          <w:b w:val="0"/>
        </w:rPr>
        <w:t>Brigitte Hübl, SSV Dettensee I, 728; 5. Wilfried Schneiderhan, SSV Eutingen II, 320.</w:t>
      </w:r>
    </w:p>
    <w:p w:rsidR="006B753A" w:rsidRDefault="006B753A" w:rsidP="00701DB0">
      <w:pPr>
        <w:pStyle w:val="Blocktext"/>
        <w:ind w:right="423"/>
        <w:rPr>
          <w:b w:val="0"/>
        </w:rPr>
      </w:pPr>
    </w:p>
    <w:p w:rsidR="00701DB0" w:rsidRDefault="00416625" w:rsidP="00701DB0">
      <w:pPr>
        <w:pStyle w:val="Blocktext"/>
        <w:ind w:right="423"/>
        <w:rPr>
          <w:b w:val="0"/>
        </w:rPr>
      </w:pPr>
      <w:r>
        <w:rPr>
          <w:b w:val="0"/>
        </w:rPr>
        <w:t>Bild:</w:t>
      </w:r>
    </w:p>
    <w:p w:rsidR="00416625" w:rsidRPr="00701DB0" w:rsidRDefault="004C43FD" w:rsidP="00701DB0">
      <w:pPr>
        <w:pStyle w:val="Blocktext"/>
        <w:ind w:right="423"/>
        <w:rPr>
          <w:b w:val="0"/>
        </w:rPr>
      </w:pPr>
      <w:r>
        <w:rPr>
          <w:b w:val="0"/>
        </w:rPr>
        <w:t>Die 2G-Regel für die erste Mannschaft des SSV Starzach kein Pro</w:t>
      </w:r>
      <w:r>
        <w:rPr>
          <w:b w:val="0"/>
        </w:rPr>
        <w:t>b</w:t>
      </w:r>
      <w:r>
        <w:rPr>
          <w:b w:val="0"/>
        </w:rPr>
        <w:t xml:space="preserve">lem: Alle </w:t>
      </w:r>
      <w:r w:rsidRPr="00701DB0">
        <w:rPr>
          <w:b w:val="0"/>
        </w:rPr>
        <w:t>geimpft und einen aktuellen negativen Test</w:t>
      </w:r>
      <w:r>
        <w:rPr>
          <w:b w:val="0"/>
        </w:rPr>
        <w:t xml:space="preserve"> vorgelegt. Von links: Stephan Kaiser, Ramona Geßler, Stefan Goller, Heike Frick, Simon Beiter. Privatbild</w:t>
      </w:r>
    </w:p>
    <w:sectPr w:rsidR="00416625" w:rsidRPr="00701DB0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AE5"/>
    <w:multiLevelType w:val="hybridMultilevel"/>
    <w:tmpl w:val="C4EAD60A"/>
    <w:lvl w:ilvl="0" w:tplc="C8C85E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2091180"/>
    <w:multiLevelType w:val="hybridMultilevel"/>
    <w:tmpl w:val="A462E526"/>
    <w:lvl w:ilvl="0" w:tplc="B3AEAC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BED787B"/>
    <w:multiLevelType w:val="hybridMultilevel"/>
    <w:tmpl w:val="8E26D6C6"/>
    <w:lvl w:ilvl="0" w:tplc="931AF87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0273993"/>
    <w:multiLevelType w:val="hybridMultilevel"/>
    <w:tmpl w:val="FCBEA1F2"/>
    <w:lvl w:ilvl="0" w:tplc="22208A6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8BA3254"/>
    <w:multiLevelType w:val="hybridMultilevel"/>
    <w:tmpl w:val="5B484C60"/>
    <w:lvl w:ilvl="0" w:tplc="F61ADD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E366634"/>
    <w:multiLevelType w:val="hybridMultilevel"/>
    <w:tmpl w:val="F7E839A2"/>
    <w:lvl w:ilvl="0" w:tplc="C090D7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57AB0F89"/>
    <w:multiLevelType w:val="hybridMultilevel"/>
    <w:tmpl w:val="51B04644"/>
    <w:lvl w:ilvl="0" w:tplc="F4B207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848159B"/>
    <w:multiLevelType w:val="hybridMultilevel"/>
    <w:tmpl w:val="83B2E7CA"/>
    <w:lvl w:ilvl="0" w:tplc="C004038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3637FBA"/>
    <w:multiLevelType w:val="hybridMultilevel"/>
    <w:tmpl w:val="2CB22B22"/>
    <w:lvl w:ilvl="0" w:tplc="FDECF82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47"/>
    <w:rsid w:val="00007143"/>
    <w:rsid w:val="000102EE"/>
    <w:rsid w:val="000313ED"/>
    <w:rsid w:val="00031C3C"/>
    <w:rsid w:val="00080AD5"/>
    <w:rsid w:val="000840EB"/>
    <w:rsid w:val="00093F9B"/>
    <w:rsid w:val="000D31B1"/>
    <w:rsid w:val="001042D9"/>
    <w:rsid w:val="00114A97"/>
    <w:rsid w:val="0012735A"/>
    <w:rsid w:val="0017714D"/>
    <w:rsid w:val="001D5DE3"/>
    <w:rsid w:val="001E266B"/>
    <w:rsid w:val="001E72F8"/>
    <w:rsid w:val="001F3EDC"/>
    <w:rsid w:val="001F3EF9"/>
    <w:rsid w:val="001F5787"/>
    <w:rsid w:val="00226AEA"/>
    <w:rsid w:val="00231FDF"/>
    <w:rsid w:val="0028244D"/>
    <w:rsid w:val="002966E2"/>
    <w:rsid w:val="002C247C"/>
    <w:rsid w:val="002C516F"/>
    <w:rsid w:val="002E5547"/>
    <w:rsid w:val="002E63D0"/>
    <w:rsid w:val="00332253"/>
    <w:rsid w:val="00346FC6"/>
    <w:rsid w:val="00370D6E"/>
    <w:rsid w:val="00387A77"/>
    <w:rsid w:val="00404593"/>
    <w:rsid w:val="00413633"/>
    <w:rsid w:val="00416625"/>
    <w:rsid w:val="00416E4B"/>
    <w:rsid w:val="004318E6"/>
    <w:rsid w:val="00442C93"/>
    <w:rsid w:val="00446AA4"/>
    <w:rsid w:val="0045260B"/>
    <w:rsid w:val="004605E6"/>
    <w:rsid w:val="0049600D"/>
    <w:rsid w:val="004A2222"/>
    <w:rsid w:val="004C43FD"/>
    <w:rsid w:val="004F2A7B"/>
    <w:rsid w:val="0051519F"/>
    <w:rsid w:val="0053177B"/>
    <w:rsid w:val="00555364"/>
    <w:rsid w:val="00556974"/>
    <w:rsid w:val="005D3E46"/>
    <w:rsid w:val="005E3115"/>
    <w:rsid w:val="005E4867"/>
    <w:rsid w:val="005F525C"/>
    <w:rsid w:val="0062143A"/>
    <w:rsid w:val="006471CB"/>
    <w:rsid w:val="006B61F9"/>
    <w:rsid w:val="006B753A"/>
    <w:rsid w:val="006C46DA"/>
    <w:rsid w:val="006D2282"/>
    <w:rsid w:val="006D55C7"/>
    <w:rsid w:val="006E378C"/>
    <w:rsid w:val="00701DB0"/>
    <w:rsid w:val="00733707"/>
    <w:rsid w:val="00742D16"/>
    <w:rsid w:val="00767CAA"/>
    <w:rsid w:val="00783614"/>
    <w:rsid w:val="0079556A"/>
    <w:rsid w:val="0079753D"/>
    <w:rsid w:val="007C6EAA"/>
    <w:rsid w:val="007E0F82"/>
    <w:rsid w:val="008040C0"/>
    <w:rsid w:val="0080755A"/>
    <w:rsid w:val="008212F2"/>
    <w:rsid w:val="008267F3"/>
    <w:rsid w:val="00853D71"/>
    <w:rsid w:val="0087496D"/>
    <w:rsid w:val="008777EA"/>
    <w:rsid w:val="00884F2C"/>
    <w:rsid w:val="00897FAE"/>
    <w:rsid w:val="008E594B"/>
    <w:rsid w:val="009165BE"/>
    <w:rsid w:val="009174F9"/>
    <w:rsid w:val="00943CFE"/>
    <w:rsid w:val="00956D98"/>
    <w:rsid w:val="009763CC"/>
    <w:rsid w:val="00976505"/>
    <w:rsid w:val="00976F4D"/>
    <w:rsid w:val="009E6685"/>
    <w:rsid w:val="009F2EFE"/>
    <w:rsid w:val="00A05BF2"/>
    <w:rsid w:val="00A14171"/>
    <w:rsid w:val="00A67362"/>
    <w:rsid w:val="00A67EDB"/>
    <w:rsid w:val="00A74148"/>
    <w:rsid w:val="00A95F03"/>
    <w:rsid w:val="00AA2156"/>
    <w:rsid w:val="00AA57F3"/>
    <w:rsid w:val="00AF5F48"/>
    <w:rsid w:val="00B16217"/>
    <w:rsid w:val="00B92F0F"/>
    <w:rsid w:val="00BA0DDB"/>
    <w:rsid w:val="00BF2589"/>
    <w:rsid w:val="00C03ADA"/>
    <w:rsid w:val="00C11ED9"/>
    <w:rsid w:val="00C44B39"/>
    <w:rsid w:val="00CA3C1A"/>
    <w:rsid w:val="00CA654B"/>
    <w:rsid w:val="00CB7CF0"/>
    <w:rsid w:val="00CF0C9A"/>
    <w:rsid w:val="00D12B64"/>
    <w:rsid w:val="00D14486"/>
    <w:rsid w:val="00D24A00"/>
    <w:rsid w:val="00DE64B7"/>
    <w:rsid w:val="00DF7C5C"/>
    <w:rsid w:val="00E37768"/>
    <w:rsid w:val="00E5442C"/>
    <w:rsid w:val="00E740C0"/>
    <w:rsid w:val="00E82CD2"/>
    <w:rsid w:val="00ED1745"/>
    <w:rsid w:val="00EE1AE1"/>
    <w:rsid w:val="00F17840"/>
    <w:rsid w:val="00F2429F"/>
    <w:rsid w:val="00F42723"/>
    <w:rsid w:val="00F6016E"/>
    <w:rsid w:val="00F95969"/>
    <w:rsid w:val="00FB42CD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6B93-B87C-4A19-B3D0-2CE9AEFC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Kreisklasse A</vt:lpstr>
    </vt:vector>
  </TitlesOfParts>
  <Company>Vermessungsverwaltung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Kreisklasse A</dc:title>
  <dc:creator>091EichertP</dc:creator>
  <cp:lastModifiedBy>User</cp:lastModifiedBy>
  <cp:revision>10</cp:revision>
  <dcterms:created xsi:type="dcterms:W3CDTF">2021-11-30T12:42:00Z</dcterms:created>
  <dcterms:modified xsi:type="dcterms:W3CDTF">2021-11-30T14:30:00Z</dcterms:modified>
</cp:coreProperties>
</file>